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C39F8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C39F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C39F8">
              <w:rPr>
                <w:spacing w:val="-20"/>
                <w:sz w:val="24"/>
              </w:rPr>
              <w:t xml:space="preserve">  3480</w:t>
            </w:r>
          </w:p>
        </w:tc>
      </w:tr>
    </w:tbl>
    <w:p w:rsidR="00D27974" w:rsidRPr="004C39F8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F133A4">
        <w:rPr>
          <w:sz w:val="28"/>
          <w:szCs w:val="28"/>
        </w:rPr>
        <w:t>ф</w:t>
      </w:r>
      <w:r w:rsidR="00D428AB">
        <w:rPr>
          <w:sz w:val="28"/>
          <w:szCs w:val="28"/>
        </w:rPr>
        <w:t xml:space="preserve">илиала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D428AB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428AB">
        <w:rPr>
          <w:sz w:val="28"/>
          <w:szCs w:val="28"/>
        </w:rPr>
        <w:t>09</w:t>
      </w:r>
      <w:r w:rsidRPr="00461B57">
        <w:rPr>
          <w:sz w:val="28"/>
          <w:szCs w:val="28"/>
        </w:rPr>
        <w:t>.</w:t>
      </w:r>
      <w:r w:rsidR="0021329C" w:rsidRPr="00461B57">
        <w:rPr>
          <w:sz w:val="28"/>
          <w:szCs w:val="28"/>
        </w:rPr>
        <w:t>07</w:t>
      </w:r>
      <w:r w:rsidRPr="00461B57">
        <w:rPr>
          <w:sz w:val="28"/>
          <w:szCs w:val="28"/>
        </w:rPr>
        <w:t xml:space="preserve">.2025 </w:t>
      </w:r>
      <w:r w:rsidR="0021329C" w:rsidRPr="00461B57">
        <w:rPr>
          <w:sz w:val="28"/>
          <w:szCs w:val="28"/>
        </w:rPr>
        <w:t xml:space="preserve">№ </w:t>
      </w:r>
      <w:r w:rsidR="0044612A" w:rsidRPr="0044612A">
        <w:rPr>
          <w:sz w:val="28"/>
          <w:szCs w:val="28"/>
        </w:rPr>
        <w:t>P001-2003718025-99141432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F133A4" w:rsidRDefault="00E41082" w:rsidP="00F133A4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E41082">
        <w:rPr>
          <w:sz w:val="28"/>
          <w:szCs w:val="28"/>
        </w:rPr>
        <w:t xml:space="preserve">Установить публичный сервитут на срок 120 месяцев </w:t>
      </w:r>
      <w:r w:rsidR="0044612A" w:rsidRPr="0044612A">
        <w:rPr>
          <w:sz w:val="28"/>
          <w:szCs w:val="28"/>
        </w:rPr>
        <w:t>в отношении части земельного участка с кадастровым номером 50:23:</w:t>
      </w:r>
      <w:r w:rsidR="0044612A">
        <w:rPr>
          <w:sz w:val="28"/>
          <w:szCs w:val="28"/>
        </w:rPr>
        <w:t>0030351:3</w:t>
      </w:r>
      <w:r w:rsidR="0044612A" w:rsidRPr="0044612A">
        <w:rPr>
          <w:sz w:val="28"/>
          <w:szCs w:val="28"/>
        </w:rPr>
        <w:t>,  категорией земель – «</w:t>
      </w:r>
      <w:r w:rsidR="0044612A">
        <w:rPr>
          <w:sz w:val="28"/>
          <w:szCs w:val="28"/>
        </w:rPr>
        <w:t>з</w:t>
      </w:r>
      <w:r w:rsidR="0044612A" w:rsidRPr="0044612A">
        <w:rPr>
          <w:sz w:val="28"/>
          <w:szCs w:val="28"/>
        </w:rPr>
        <w:t xml:space="preserve">емли населенных пунктов», видом разрешенного использования – «производственно-складская база», расположенного на территории Раменского городского округа общей площадью </w:t>
      </w:r>
      <w:r w:rsidR="0044612A">
        <w:rPr>
          <w:sz w:val="28"/>
          <w:szCs w:val="28"/>
        </w:rPr>
        <w:t>83</w:t>
      </w:r>
      <w:r w:rsidR="0044612A" w:rsidRPr="0044612A">
        <w:rPr>
          <w:sz w:val="28"/>
          <w:szCs w:val="28"/>
        </w:rPr>
        <w:t xml:space="preserve"> </w:t>
      </w:r>
      <w:proofErr w:type="spellStart"/>
      <w:r w:rsidR="0044612A" w:rsidRPr="0044612A">
        <w:rPr>
          <w:sz w:val="28"/>
          <w:szCs w:val="28"/>
        </w:rPr>
        <w:t>кв.м</w:t>
      </w:r>
      <w:proofErr w:type="spellEnd"/>
      <w:r w:rsidRPr="0021329C">
        <w:rPr>
          <w:sz w:val="28"/>
          <w:szCs w:val="28"/>
        </w:rPr>
        <w:t xml:space="preserve">, в пользу </w:t>
      </w:r>
      <w:r w:rsidR="00F133A4">
        <w:rPr>
          <w:sz w:val="28"/>
          <w:szCs w:val="28"/>
        </w:rPr>
        <w:t xml:space="preserve">филиала </w:t>
      </w:r>
      <w:r w:rsidR="00F133A4" w:rsidRPr="00F133A4">
        <w:rPr>
          <w:sz w:val="28"/>
          <w:szCs w:val="28"/>
        </w:rPr>
        <w:t>Публичного акционерного общества «</w:t>
      </w:r>
      <w:proofErr w:type="spellStart"/>
      <w:r w:rsidR="00F133A4" w:rsidRPr="00F133A4">
        <w:rPr>
          <w:sz w:val="28"/>
          <w:szCs w:val="28"/>
        </w:rPr>
        <w:t>Россети</w:t>
      </w:r>
      <w:proofErr w:type="spellEnd"/>
      <w:r w:rsidR="00F133A4" w:rsidRPr="00F133A4">
        <w:rPr>
          <w:sz w:val="28"/>
          <w:szCs w:val="28"/>
        </w:rPr>
        <w:t xml:space="preserve"> Московский регион» - Южные электрические сети</w:t>
      </w:r>
      <w:r w:rsidRPr="0021329C">
        <w:rPr>
          <w:sz w:val="28"/>
          <w:szCs w:val="28"/>
        </w:rPr>
        <w:t xml:space="preserve"> ОГРН 1057746555811, ИНН 5036065113, в целях строительства и эксплуатации объектов электросетевого хозяйства – </w:t>
      </w:r>
      <w:r w:rsidRPr="00F133A4">
        <w:rPr>
          <w:sz w:val="28"/>
          <w:szCs w:val="28"/>
        </w:rPr>
        <w:t>«</w:t>
      </w:r>
      <w:r w:rsidR="00F133A4" w:rsidRPr="00F133A4">
        <w:rPr>
          <w:bCs/>
          <w:sz w:val="28"/>
          <w:szCs w:val="28"/>
        </w:rPr>
        <w:t xml:space="preserve">Строительство ЛЭП-10 </w:t>
      </w:r>
      <w:proofErr w:type="spellStart"/>
      <w:r w:rsidR="00F133A4" w:rsidRPr="00F133A4">
        <w:rPr>
          <w:bCs/>
          <w:sz w:val="28"/>
          <w:szCs w:val="28"/>
        </w:rPr>
        <w:t>кВ</w:t>
      </w:r>
      <w:proofErr w:type="spellEnd"/>
      <w:r w:rsidR="00F133A4" w:rsidRPr="00F133A4">
        <w:rPr>
          <w:bCs/>
          <w:sz w:val="28"/>
          <w:szCs w:val="28"/>
        </w:rPr>
        <w:t xml:space="preserve"> от проект. ячейки РУ-10 </w:t>
      </w:r>
      <w:proofErr w:type="spellStart"/>
      <w:r w:rsidR="00F133A4" w:rsidRPr="00F133A4">
        <w:rPr>
          <w:bCs/>
          <w:sz w:val="28"/>
          <w:szCs w:val="28"/>
        </w:rPr>
        <w:t>кВ</w:t>
      </w:r>
      <w:proofErr w:type="spellEnd"/>
      <w:r w:rsidR="00F133A4" w:rsidRPr="00F133A4">
        <w:rPr>
          <w:bCs/>
          <w:sz w:val="28"/>
          <w:szCs w:val="28"/>
        </w:rPr>
        <w:t xml:space="preserve"> ПС №764 «</w:t>
      </w:r>
      <w:proofErr w:type="spellStart"/>
      <w:r w:rsidR="00F133A4" w:rsidRPr="00F133A4">
        <w:rPr>
          <w:bCs/>
          <w:sz w:val="28"/>
          <w:szCs w:val="28"/>
        </w:rPr>
        <w:t>Загорново</w:t>
      </w:r>
      <w:proofErr w:type="spellEnd"/>
      <w:r w:rsidR="00F133A4" w:rsidRPr="00F133A4">
        <w:rPr>
          <w:bCs/>
          <w:sz w:val="28"/>
          <w:szCs w:val="28"/>
        </w:rPr>
        <w:t xml:space="preserve">», ГНБ, СП-10 </w:t>
      </w:r>
      <w:proofErr w:type="spellStart"/>
      <w:r w:rsidR="00F133A4" w:rsidRPr="00F133A4">
        <w:rPr>
          <w:bCs/>
          <w:sz w:val="28"/>
          <w:szCs w:val="28"/>
        </w:rPr>
        <w:t>кВ</w:t>
      </w:r>
      <w:proofErr w:type="spellEnd"/>
      <w:r w:rsidR="00F133A4" w:rsidRPr="00F133A4">
        <w:rPr>
          <w:bCs/>
          <w:sz w:val="28"/>
          <w:szCs w:val="28"/>
        </w:rPr>
        <w:t xml:space="preserve">, в </w:t>
      </w:r>
      <w:proofErr w:type="spellStart"/>
      <w:r w:rsidR="00F133A4" w:rsidRPr="00F133A4">
        <w:rPr>
          <w:bCs/>
          <w:sz w:val="28"/>
          <w:szCs w:val="28"/>
        </w:rPr>
        <w:t>т.ч</w:t>
      </w:r>
      <w:proofErr w:type="spellEnd"/>
      <w:r w:rsidR="00F133A4" w:rsidRPr="00F133A4">
        <w:rPr>
          <w:bCs/>
          <w:sz w:val="28"/>
          <w:szCs w:val="28"/>
        </w:rPr>
        <w:t>. ПИ</w:t>
      </w:r>
      <w:r w:rsidR="00F133A4">
        <w:rPr>
          <w:bCs/>
          <w:sz w:val="28"/>
          <w:szCs w:val="28"/>
        </w:rPr>
        <w:t>Р, МО, г. Раменское, д. Кузнецово</w:t>
      </w:r>
      <w:r w:rsidR="00F133A4" w:rsidRPr="00F133A4">
        <w:rPr>
          <w:bCs/>
          <w:sz w:val="28"/>
          <w:szCs w:val="28"/>
        </w:rPr>
        <w:t>, корп.</w:t>
      </w:r>
      <w:r w:rsidR="00F133A4">
        <w:rPr>
          <w:bCs/>
          <w:sz w:val="28"/>
          <w:szCs w:val="28"/>
        </w:rPr>
        <w:t xml:space="preserve"> </w:t>
      </w:r>
      <w:r w:rsidR="00F133A4" w:rsidRPr="00F133A4">
        <w:rPr>
          <w:bCs/>
          <w:sz w:val="28"/>
          <w:szCs w:val="28"/>
        </w:rPr>
        <w:t>175, к.н. 50:23:0030351:29 ИА-23-302-18238(403820)</w:t>
      </w:r>
      <w:r w:rsidRPr="00F133A4">
        <w:rPr>
          <w:bCs/>
          <w:sz w:val="28"/>
          <w:szCs w:val="28"/>
        </w:rPr>
        <w:t>».</w:t>
      </w:r>
      <w:r w:rsidRPr="00F133A4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lastRenderedPageBreak/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</w:t>
      </w:r>
      <w:r w:rsidR="0044612A" w:rsidRPr="0044612A">
        <w:rPr>
          <w:sz w:val="28"/>
          <w:szCs w:val="28"/>
        </w:rPr>
        <w:t>земельного участка с кадастровым номером 50:23:0030351:3</w:t>
      </w:r>
      <w:r w:rsidR="0044612A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461B57">
        <w:rPr>
          <w:sz w:val="28"/>
          <w:szCs w:val="28"/>
        </w:rPr>
        <w:t xml:space="preserve">бличного сервитута, составляет </w:t>
      </w:r>
      <w:r w:rsidR="00F133A4">
        <w:rPr>
          <w:sz w:val="28"/>
          <w:szCs w:val="28"/>
        </w:rPr>
        <w:t>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F133A4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 w:rsidR="00C21A57">
        <w:rPr>
          <w:bCs/>
          <w:sz w:val="28"/>
          <w:szCs w:val="28"/>
        </w:rPr>
        <w:t xml:space="preserve"> - </w:t>
      </w:r>
      <w:r w:rsidR="00C21A57" w:rsidRPr="00C21A57">
        <w:rPr>
          <w:bCs/>
          <w:sz w:val="28"/>
          <w:szCs w:val="28"/>
        </w:rPr>
        <w:t>Южные электрические сети</w:t>
      </w:r>
      <w:r w:rsidR="00E41082" w:rsidRPr="004311F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F133A4">
        <w:rPr>
          <w:sz w:val="28"/>
          <w:szCs w:val="28"/>
        </w:rPr>
        <w:t>филиалу Публичного акционерного общества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C21A57">
        <w:rPr>
          <w:sz w:val="28"/>
          <w:szCs w:val="28"/>
        </w:rPr>
        <w:t xml:space="preserve"> - </w:t>
      </w:r>
      <w:r w:rsidR="00C21A57" w:rsidRPr="00C21A57">
        <w:rPr>
          <w:sz w:val="28"/>
          <w:szCs w:val="28"/>
        </w:rPr>
        <w:t>Южные электрические сети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93D38"/>
    <w:rsid w:val="001F5482"/>
    <w:rsid w:val="0021329C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4612A"/>
    <w:rsid w:val="004534F5"/>
    <w:rsid w:val="00461B57"/>
    <w:rsid w:val="00474498"/>
    <w:rsid w:val="004915CB"/>
    <w:rsid w:val="004C39F8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944B3"/>
    <w:rsid w:val="00BB3EC0"/>
    <w:rsid w:val="00C13C8E"/>
    <w:rsid w:val="00C21A57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428AB"/>
    <w:rsid w:val="00D57EC5"/>
    <w:rsid w:val="00D7293A"/>
    <w:rsid w:val="00D8107A"/>
    <w:rsid w:val="00E41082"/>
    <w:rsid w:val="00E52C2A"/>
    <w:rsid w:val="00E813A9"/>
    <w:rsid w:val="00EA14C8"/>
    <w:rsid w:val="00EB1033"/>
    <w:rsid w:val="00EB1E61"/>
    <w:rsid w:val="00F133A4"/>
    <w:rsid w:val="00F13E6F"/>
    <w:rsid w:val="00F9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12</cp:revision>
  <cp:lastPrinted>2025-07-18T08:17:00Z</cp:lastPrinted>
  <dcterms:created xsi:type="dcterms:W3CDTF">2024-12-27T13:09:00Z</dcterms:created>
  <dcterms:modified xsi:type="dcterms:W3CDTF">2025-08-07T11:20:00Z</dcterms:modified>
</cp:coreProperties>
</file>